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CDB99" w14:textId="1CAADE33" w:rsidR="00046AFC" w:rsidRPr="00634302" w:rsidRDefault="0011559F" w:rsidP="0011559F">
      <w:pPr>
        <w:jc w:val="center"/>
        <w:rPr>
          <w:rFonts w:ascii="Georgia" w:hAnsi="Georgia"/>
          <w:b/>
          <w:bCs/>
          <w:sz w:val="32"/>
          <w:szCs w:val="32"/>
        </w:rPr>
      </w:pPr>
      <w:r w:rsidRPr="00634302">
        <w:rPr>
          <w:rFonts w:ascii="Georgia" w:hAnsi="Georgia"/>
          <w:b/>
          <w:bCs/>
          <w:sz w:val="32"/>
          <w:szCs w:val="32"/>
        </w:rPr>
        <w:t xml:space="preserve">Economics </w:t>
      </w:r>
      <w:r w:rsidR="00634302" w:rsidRPr="00634302">
        <w:rPr>
          <w:rFonts w:ascii="Georgia" w:hAnsi="Georgia"/>
          <w:b/>
          <w:bCs/>
          <w:sz w:val="32"/>
          <w:szCs w:val="32"/>
        </w:rPr>
        <w:t xml:space="preserve">Online </w:t>
      </w:r>
      <w:r w:rsidR="003807FB" w:rsidRPr="00634302">
        <w:rPr>
          <w:rFonts w:ascii="Georgia" w:hAnsi="Georgia"/>
          <w:b/>
          <w:bCs/>
          <w:sz w:val="32"/>
          <w:szCs w:val="32"/>
        </w:rPr>
        <w:t xml:space="preserve">Instructions and </w:t>
      </w:r>
      <w:r w:rsidRPr="00634302">
        <w:rPr>
          <w:rFonts w:ascii="Georgia" w:hAnsi="Georgia"/>
          <w:b/>
          <w:bCs/>
          <w:sz w:val="32"/>
          <w:szCs w:val="32"/>
        </w:rPr>
        <w:t>Schedule</w:t>
      </w:r>
    </w:p>
    <w:p w14:paraId="6015C4B0" w14:textId="31DFC89E" w:rsidR="0011559F" w:rsidRPr="00634302" w:rsidRDefault="0011559F" w:rsidP="0011559F">
      <w:pPr>
        <w:jc w:val="center"/>
        <w:rPr>
          <w:rFonts w:ascii="Georgia" w:hAnsi="Georgia"/>
          <w:b/>
          <w:bCs/>
          <w:i/>
          <w:iCs/>
          <w:sz w:val="28"/>
          <w:szCs w:val="28"/>
        </w:rPr>
      </w:pPr>
      <w:r w:rsidRPr="00634302">
        <w:rPr>
          <w:rFonts w:ascii="Georgia" w:hAnsi="Georgia"/>
          <w:b/>
          <w:bCs/>
          <w:i/>
          <w:iCs/>
          <w:sz w:val="28"/>
          <w:szCs w:val="28"/>
        </w:rPr>
        <w:t>2019-2020 Second Semester</w:t>
      </w:r>
    </w:p>
    <w:p w14:paraId="71201DB4" w14:textId="78206717" w:rsidR="0011559F" w:rsidRPr="0011559F" w:rsidRDefault="0011559F" w:rsidP="0011559F">
      <w:pPr>
        <w:jc w:val="center"/>
        <w:rPr>
          <w:rFonts w:ascii="Georgia" w:hAnsi="Georgia"/>
          <w:sz w:val="24"/>
          <w:szCs w:val="24"/>
        </w:rPr>
      </w:pPr>
    </w:p>
    <w:p w14:paraId="0E1FE25B" w14:textId="348206EA" w:rsidR="0011559F" w:rsidRPr="00634302" w:rsidRDefault="00A94865" w:rsidP="00634302">
      <w:pPr>
        <w:jc w:val="center"/>
        <w:rPr>
          <w:rFonts w:ascii="Georgia" w:hAnsi="Georgia"/>
          <w:b/>
          <w:bCs/>
          <w:sz w:val="24"/>
          <w:szCs w:val="24"/>
          <w:u w:val="single"/>
        </w:rPr>
      </w:pPr>
      <w:r w:rsidRPr="00634302">
        <w:rPr>
          <w:rFonts w:ascii="Georgia" w:hAnsi="Georgia"/>
          <w:b/>
          <w:bCs/>
          <w:sz w:val="24"/>
          <w:szCs w:val="24"/>
          <w:u w:val="single"/>
        </w:rPr>
        <w:t>Work</w:t>
      </w:r>
      <w:r w:rsidR="0011559F" w:rsidRPr="00634302">
        <w:rPr>
          <w:rFonts w:ascii="Georgia" w:hAnsi="Georgia"/>
          <w:b/>
          <w:bCs/>
          <w:sz w:val="24"/>
          <w:szCs w:val="24"/>
          <w:u w:val="single"/>
        </w:rPr>
        <w:t xml:space="preserve"> Schedule</w:t>
      </w:r>
      <w:r w:rsidR="001F3765" w:rsidRPr="00634302">
        <w:rPr>
          <w:rFonts w:ascii="Georgia" w:hAnsi="Georgia"/>
          <w:b/>
          <w:bCs/>
          <w:sz w:val="24"/>
          <w:szCs w:val="24"/>
          <w:u w:val="single"/>
        </w:rPr>
        <w:t xml:space="preserve"> (</w:t>
      </w:r>
      <w:r w:rsidR="004E2EDF" w:rsidRPr="00634302">
        <w:rPr>
          <w:rFonts w:ascii="Georgia" w:hAnsi="Georgia"/>
          <w:b/>
          <w:bCs/>
          <w:sz w:val="24"/>
          <w:szCs w:val="24"/>
          <w:u w:val="single"/>
        </w:rPr>
        <w:t>weekly</w:t>
      </w:r>
      <w:r w:rsidR="001F3765" w:rsidRPr="00634302">
        <w:rPr>
          <w:rFonts w:ascii="Georgia" w:hAnsi="Georgia"/>
          <w:b/>
          <w:bCs/>
          <w:sz w:val="24"/>
          <w:szCs w:val="24"/>
          <w:u w:val="single"/>
        </w:rPr>
        <w:t>)</w:t>
      </w:r>
    </w:p>
    <w:p w14:paraId="598F76A7" w14:textId="4A1FE69D" w:rsidR="0011559F" w:rsidRDefault="0011559F" w:rsidP="0011559F">
      <w:pPr>
        <w:rPr>
          <w:rFonts w:ascii="Georgia" w:hAnsi="Georgia"/>
          <w:sz w:val="24"/>
          <w:szCs w:val="24"/>
        </w:rPr>
      </w:pPr>
      <w:r w:rsidRPr="00A94865">
        <w:rPr>
          <w:rFonts w:ascii="Georgia" w:hAnsi="Georgia"/>
          <w:b/>
          <w:bCs/>
          <w:sz w:val="24"/>
          <w:szCs w:val="24"/>
        </w:rPr>
        <w:t>Monday-</w:t>
      </w:r>
      <w:r w:rsidR="003807FB" w:rsidRPr="00A94865">
        <w:rPr>
          <w:rFonts w:ascii="Georgia" w:hAnsi="Georgia"/>
          <w:b/>
          <w:bCs/>
          <w:sz w:val="24"/>
          <w:szCs w:val="24"/>
        </w:rPr>
        <w:t>Wednesday</w:t>
      </w:r>
      <w:r>
        <w:rPr>
          <w:rFonts w:ascii="Georgia" w:hAnsi="Georgia"/>
          <w:sz w:val="24"/>
          <w:szCs w:val="24"/>
        </w:rPr>
        <w:t xml:space="preserve"> – Students will watch </w:t>
      </w:r>
      <w:r w:rsidR="004E2EDF">
        <w:rPr>
          <w:rFonts w:ascii="Georgia" w:hAnsi="Georgia"/>
          <w:sz w:val="24"/>
          <w:szCs w:val="24"/>
        </w:rPr>
        <w:t xml:space="preserve">each of the 3-4 </w:t>
      </w:r>
      <w:r>
        <w:rPr>
          <w:rFonts w:ascii="Georgia" w:hAnsi="Georgia"/>
          <w:sz w:val="24"/>
          <w:szCs w:val="24"/>
        </w:rPr>
        <w:t>video links provided</w:t>
      </w:r>
      <w:r w:rsidR="00A94865">
        <w:rPr>
          <w:rFonts w:ascii="Georgia" w:hAnsi="Georgia"/>
          <w:sz w:val="24"/>
          <w:szCs w:val="24"/>
        </w:rPr>
        <w:t xml:space="preserve"> and will answer the questions on the handout assigned with them</w:t>
      </w:r>
      <w:r w:rsidR="001F3765">
        <w:rPr>
          <w:rFonts w:ascii="Georgia" w:hAnsi="Georgia"/>
          <w:sz w:val="24"/>
          <w:szCs w:val="24"/>
        </w:rPr>
        <w:t>.</w:t>
      </w:r>
      <w:r w:rsidR="00A94865">
        <w:rPr>
          <w:rFonts w:ascii="Georgia" w:hAnsi="Georgia"/>
          <w:sz w:val="24"/>
          <w:szCs w:val="24"/>
        </w:rPr>
        <w:t xml:space="preserve"> Prior to each week, the links will be provided on my class website and a copy of handout file will also be available. Those handouts </w:t>
      </w:r>
      <w:r w:rsidR="005B3AC1">
        <w:rPr>
          <w:rFonts w:ascii="Georgia" w:hAnsi="Georgia"/>
          <w:sz w:val="24"/>
          <w:szCs w:val="24"/>
        </w:rPr>
        <w:t>should</w:t>
      </w:r>
      <w:r w:rsidR="00A94865">
        <w:rPr>
          <w:rFonts w:ascii="Georgia" w:hAnsi="Georgia"/>
          <w:sz w:val="24"/>
          <w:szCs w:val="24"/>
        </w:rPr>
        <w:t xml:space="preserve"> be completed and e-mailed back to me at </w:t>
      </w:r>
      <w:hyperlink r:id="rId7" w:history="1">
        <w:r w:rsidR="00A94865" w:rsidRPr="00256660">
          <w:rPr>
            <w:rStyle w:val="Hyperlink"/>
            <w:rFonts w:ascii="Georgia" w:hAnsi="Georgia"/>
            <w:sz w:val="24"/>
            <w:szCs w:val="24"/>
          </w:rPr>
          <w:t>sbardelline@wcskids.net</w:t>
        </w:r>
      </w:hyperlink>
      <w:r w:rsidR="005B3AC1">
        <w:rPr>
          <w:rFonts w:ascii="Georgia" w:hAnsi="Georgia"/>
          <w:sz w:val="24"/>
          <w:szCs w:val="24"/>
        </w:rPr>
        <w:t xml:space="preserve"> by Friday of each week.</w:t>
      </w:r>
    </w:p>
    <w:p w14:paraId="6D46C157" w14:textId="4E74083D" w:rsidR="001F3765" w:rsidRDefault="001F3765" w:rsidP="0011559F">
      <w:pPr>
        <w:rPr>
          <w:rFonts w:ascii="Georgia" w:hAnsi="Georgia"/>
          <w:sz w:val="24"/>
          <w:szCs w:val="24"/>
        </w:rPr>
      </w:pPr>
    </w:p>
    <w:p w14:paraId="5F08D0A5" w14:textId="23F99D88" w:rsidR="00A94865" w:rsidRDefault="001F3765" w:rsidP="0011559F">
      <w:pPr>
        <w:rPr>
          <w:rFonts w:ascii="Georgia" w:hAnsi="Georgia"/>
          <w:sz w:val="24"/>
          <w:szCs w:val="24"/>
        </w:rPr>
      </w:pPr>
      <w:r w:rsidRPr="008C47CE">
        <w:rPr>
          <w:rFonts w:ascii="Georgia" w:hAnsi="Georgia"/>
          <w:b/>
          <w:bCs/>
          <w:sz w:val="24"/>
          <w:szCs w:val="24"/>
        </w:rPr>
        <w:t>Thursday</w:t>
      </w:r>
      <w:r w:rsidR="00946339">
        <w:rPr>
          <w:rFonts w:ascii="Georgia" w:hAnsi="Georgia"/>
          <w:sz w:val="24"/>
          <w:szCs w:val="24"/>
        </w:rPr>
        <w:t xml:space="preserve"> – </w:t>
      </w:r>
      <w:r w:rsidR="00A94865">
        <w:rPr>
          <w:rFonts w:ascii="Georgia" w:hAnsi="Georgia"/>
          <w:sz w:val="24"/>
          <w:szCs w:val="24"/>
        </w:rPr>
        <w:t>Students will watch the video link provided where I will go into a bit more detail on some of the topics from the videos and provide some supplementary information</w:t>
      </w:r>
      <w:r w:rsidR="005B3AC1">
        <w:rPr>
          <w:rFonts w:ascii="Georgia" w:hAnsi="Georgia"/>
          <w:sz w:val="24"/>
          <w:szCs w:val="24"/>
        </w:rPr>
        <w:t xml:space="preserve"> in relation to the big topics and quotes/ideas presented</w:t>
      </w:r>
      <w:r w:rsidR="00A94865">
        <w:rPr>
          <w:rFonts w:ascii="Georgia" w:hAnsi="Georgia"/>
          <w:sz w:val="24"/>
          <w:szCs w:val="24"/>
        </w:rPr>
        <w:t>. I will also try to create some tie-in through the videos to modern examples in our society and current events. There will be a question I ask you to think about answering before Friday.</w:t>
      </w:r>
    </w:p>
    <w:p w14:paraId="5F740F68" w14:textId="77777777" w:rsidR="00A94865" w:rsidRDefault="00A94865" w:rsidP="0011559F">
      <w:pPr>
        <w:rPr>
          <w:rFonts w:ascii="Georgia" w:hAnsi="Georgia"/>
          <w:sz w:val="24"/>
          <w:szCs w:val="24"/>
        </w:rPr>
      </w:pPr>
    </w:p>
    <w:p w14:paraId="546CD9B6" w14:textId="5ABD0DA1" w:rsidR="001F3765" w:rsidRDefault="00A94865" w:rsidP="0011559F">
      <w:pPr>
        <w:rPr>
          <w:rFonts w:ascii="Georgia" w:hAnsi="Georgia"/>
          <w:sz w:val="24"/>
          <w:szCs w:val="24"/>
        </w:rPr>
      </w:pPr>
      <w:r w:rsidRPr="008C47CE">
        <w:rPr>
          <w:rFonts w:ascii="Georgia" w:hAnsi="Georgia"/>
          <w:b/>
          <w:bCs/>
          <w:sz w:val="24"/>
          <w:szCs w:val="24"/>
        </w:rPr>
        <w:t>Friday</w:t>
      </w:r>
      <w:r>
        <w:rPr>
          <w:rFonts w:ascii="Georgia" w:hAnsi="Georgia"/>
          <w:sz w:val="24"/>
          <w:szCs w:val="24"/>
        </w:rPr>
        <w:t xml:space="preserve"> - </w:t>
      </w:r>
      <w:r w:rsidR="00946339">
        <w:rPr>
          <w:rFonts w:ascii="Georgia" w:hAnsi="Georgia"/>
          <w:sz w:val="24"/>
          <w:szCs w:val="24"/>
        </w:rPr>
        <w:t xml:space="preserve">Students are invited to a group chat that will run </w:t>
      </w:r>
      <w:r w:rsidR="00327F59">
        <w:rPr>
          <w:rFonts w:ascii="Georgia" w:hAnsi="Georgia"/>
          <w:sz w:val="24"/>
          <w:szCs w:val="24"/>
        </w:rPr>
        <w:t xml:space="preserve">from 1:00-2:00 every </w:t>
      </w:r>
      <w:r>
        <w:rPr>
          <w:rFonts w:ascii="Georgia" w:hAnsi="Georgia"/>
          <w:sz w:val="24"/>
          <w:szCs w:val="24"/>
        </w:rPr>
        <w:t>Friday</w:t>
      </w:r>
      <w:r w:rsidR="00946339">
        <w:rPr>
          <w:rFonts w:ascii="Georgia" w:hAnsi="Georgia"/>
          <w:sz w:val="24"/>
          <w:szCs w:val="24"/>
        </w:rPr>
        <w:t xml:space="preserve">. </w:t>
      </w:r>
      <w:r w:rsidR="004E7501">
        <w:rPr>
          <w:rFonts w:ascii="Georgia" w:hAnsi="Georgia"/>
          <w:sz w:val="24"/>
          <w:szCs w:val="24"/>
        </w:rPr>
        <w:t xml:space="preserve">Students will be notified either via an update on my website or an e-mail (to your school account) with where they need to go to join into the video discussion. </w:t>
      </w:r>
      <w:r w:rsidR="00327F59">
        <w:rPr>
          <w:rFonts w:ascii="Georgia" w:hAnsi="Georgia"/>
          <w:sz w:val="24"/>
          <w:szCs w:val="24"/>
        </w:rPr>
        <w:t>My goal is to use the online discussion time to check in with everyone and have some helpful conversations about the topics covered in the week’s videos and in the news in general.</w:t>
      </w:r>
    </w:p>
    <w:p w14:paraId="05C61C92" w14:textId="621AFC34" w:rsidR="00DB033A" w:rsidRDefault="00DB033A" w:rsidP="0011559F">
      <w:pPr>
        <w:rPr>
          <w:rFonts w:ascii="Georgia" w:hAnsi="Georgia"/>
          <w:sz w:val="24"/>
          <w:szCs w:val="24"/>
        </w:rPr>
      </w:pPr>
    </w:p>
    <w:p w14:paraId="404A4124" w14:textId="0ACBCD0E" w:rsidR="00634302" w:rsidRPr="00634302" w:rsidRDefault="00634302" w:rsidP="0011559F">
      <w:pPr>
        <w:rPr>
          <w:rFonts w:ascii="Georgia" w:hAnsi="Georgia"/>
          <w:i/>
          <w:iCs/>
          <w:sz w:val="24"/>
          <w:szCs w:val="24"/>
        </w:rPr>
      </w:pPr>
      <w:r w:rsidRPr="00634302">
        <w:rPr>
          <w:rFonts w:ascii="Georgia" w:hAnsi="Georgia"/>
          <w:b/>
          <w:bCs/>
          <w:i/>
          <w:iCs/>
          <w:sz w:val="24"/>
          <w:szCs w:val="24"/>
        </w:rPr>
        <w:t>**PLEASE NOTE</w:t>
      </w:r>
      <w:r>
        <w:rPr>
          <w:rFonts w:ascii="Georgia" w:hAnsi="Georgia"/>
          <w:i/>
          <w:iCs/>
          <w:sz w:val="24"/>
          <w:szCs w:val="24"/>
        </w:rPr>
        <w:t>**</w:t>
      </w:r>
      <w:r w:rsidRPr="00634302">
        <w:rPr>
          <w:rFonts w:ascii="Georgia" w:hAnsi="Georgia"/>
          <w:i/>
          <w:iCs/>
          <w:sz w:val="24"/>
          <w:szCs w:val="24"/>
        </w:rPr>
        <w:t xml:space="preserve"> The use of filmed presentations and virtual meetings with students is a newer area for myself and many other teachers. I am going through a couple resources to use, so some plans may be modified but I will keep everyone updated through the website.</w:t>
      </w:r>
      <w:r>
        <w:rPr>
          <w:rFonts w:ascii="Georgia" w:hAnsi="Georgia"/>
          <w:i/>
          <w:iCs/>
          <w:sz w:val="24"/>
          <w:szCs w:val="24"/>
        </w:rPr>
        <w:t xml:space="preserve"> Please bear with all of us as we work with some new tools and methods.</w:t>
      </w:r>
    </w:p>
    <w:p w14:paraId="6ED074C0" w14:textId="77777777" w:rsidR="00634302" w:rsidRDefault="00634302" w:rsidP="0011559F">
      <w:pPr>
        <w:rPr>
          <w:rFonts w:ascii="Georgia" w:hAnsi="Georgia"/>
          <w:sz w:val="24"/>
          <w:szCs w:val="24"/>
        </w:rPr>
      </w:pPr>
    </w:p>
    <w:p w14:paraId="4A97FA54" w14:textId="2B36314A" w:rsidR="00DB033A" w:rsidRPr="00634302" w:rsidRDefault="00DB033A" w:rsidP="00634302">
      <w:pPr>
        <w:jc w:val="center"/>
        <w:rPr>
          <w:rFonts w:ascii="Georgia" w:hAnsi="Georgia"/>
          <w:b/>
          <w:bCs/>
          <w:sz w:val="24"/>
          <w:szCs w:val="24"/>
          <w:u w:val="single"/>
        </w:rPr>
      </w:pPr>
      <w:r w:rsidRPr="00634302">
        <w:rPr>
          <w:rFonts w:ascii="Georgia" w:hAnsi="Georgia"/>
          <w:b/>
          <w:bCs/>
          <w:sz w:val="24"/>
          <w:szCs w:val="24"/>
          <w:u w:val="single"/>
        </w:rPr>
        <w:t>Schedule of Videos/Topics</w:t>
      </w:r>
    </w:p>
    <w:p w14:paraId="590DB135" w14:textId="6BFC7228" w:rsidR="00DB033A" w:rsidRDefault="00DB033A" w:rsidP="0011559F">
      <w:pPr>
        <w:rPr>
          <w:rFonts w:ascii="Georgia" w:hAnsi="Georgia"/>
          <w:sz w:val="24"/>
          <w:szCs w:val="24"/>
        </w:rPr>
      </w:pPr>
      <w:r>
        <w:rPr>
          <w:rFonts w:ascii="Georgia" w:hAnsi="Georgia"/>
          <w:sz w:val="24"/>
          <w:szCs w:val="24"/>
        </w:rPr>
        <w:t>**All episodes can be found on the “Crash Course Economics” playlist on YouTube (link provided)</w:t>
      </w:r>
    </w:p>
    <w:p w14:paraId="4EB456AD" w14:textId="776E0548" w:rsidR="00DB033A" w:rsidRDefault="00DB033A" w:rsidP="0011559F">
      <w:pPr>
        <w:rPr>
          <w:rFonts w:ascii="Georgia" w:hAnsi="Georgia"/>
          <w:sz w:val="24"/>
          <w:szCs w:val="24"/>
        </w:rPr>
      </w:pPr>
    </w:p>
    <w:p w14:paraId="52CDA493" w14:textId="297B687E" w:rsidR="00DB033A" w:rsidRDefault="009736E9" w:rsidP="0011559F">
      <w:pPr>
        <w:rPr>
          <w:rFonts w:ascii="Georgia" w:hAnsi="Georgia"/>
          <w:sz w:val="24"/>
          <w:szCs w:val="24"/>
        </w:rPr>
      </w:pPr>
      <w:hyperlink r:id="rId8" w:history="1">
        <w:r w:rsidR="00DB033A" w:rsidRPr="00DB033A">
          <w:rPr>
            <w:rStyle w:val="Hyperlink"/>
            <w:rFonts w:ascii="Georgia" w:hAnsi="Georgia"/>
            <w:sz w:val="24"/>
            <w:szCs w:val="24"/>
          </w:rPr>
          <w:t>https://www.youtube.com/playlist?list=PL8dPuuaLjXtPNZwz5_o_5uirJ8gQXnhEO</w:t>
        </w:r>
      </w:hyperlink>
    </w:p>
    <w:p w14:paraId="56751466" w14:textId="0D48363D" w:rsidR="00DB033A" w:rsidRDefault="00DB033A" w:rsidP="0011559F">
      <w:pPr>
        <w:rPr>
          <w:rFonts w:ascii="Georgia" w:hAnsi="Georgia"/>
          <w:sz w:val="24"/>
          <w:szCs w:val="24"/>
        </w:rPr>
      </w:pPr>
    </w:p>
    <w:p w14:paraId="1E531E78" w14:textId="7A6B1406" w:rsidR="009736E9" w:rsidRPr="00282A09" w:rsidRDefault="009736E9" w:rsidP="009736E9">
      <w:pPr>
        <w:rPr>
          <w:rFonts w:ascii="Georgia" w:hAnsi="Georgia"/>
          <w:i/>
          <w:iCs/>
          <w:sz w:val="24"/>
          <w:szCs w:val="24"/>
        </w:rPr>
      </w:pPr>
      <w:r w:rsidRPr="00282A09">
        <w:rPr>
          <w:rFonts w:ascii="Georgia" w:hAnsi="Georgia"/>
          <w:i/>
          <w:iCs/>
          <w:sz w:val="24"/>
          <w:szCs w:val="24"/>
        </w:rPr>
        <w:t>**</w:t>
      </w:r>
      <w:r w:rsidRPr="00282A09">
        <w:rPr>
          <w:rFonts w:ascii="Georgia" w:hAnsi="Georgia"/>
          <w:b/>
          <w:bCs/>
          <w:i/>
          <w:iCs/>
          <w:sz w:val="24"/>
          <w:szCs w:val="24"/>
        </w:rPr>
        <w:t>PLEASE</w:t>
      </w:r>
      <w:r>
        <w:rPr>
          <w:rFonts w:ascii="Georgia" w:hAnsi="Georgia"/>
          <w:i/>
          <w:iCs/>
          <w:sz w:val="24"/>
          <w:szCs w:val="24"/>
        </w:rPr>
        <w:t xml:space="preserve"> </w:t>
      </w:r>
      <w:r w:rsidRPr="00282A09">
        <w:rPr>
          <w:rFonts w:ascii="Georgia" w:hAnsi="Georgia"/>
          <w:b/>
          <w:bCs/>
          <w:i/>
          <w:iCs/>
          <w:sz w:val="24"/>
          <w:szCs w:val="24"/>
        </w:rPr>
        <w:t>NOTE</w:t>
      </w:r>
      <w:r w:rsidRPr="00282A09">
        <w:rPr>
          <w:rFonts w:ascii="Georgia" w:hAnsi="Georgia"/>
          <w:i/>
          <w:iCs/>
          <w:sz w:val="24"/>
          <w:szCs w:val="24"/>
        </w:rPr>
        <w:t xml:space="preserve">** I am aware </w:t>
      </w:r>
      <w:r>
        <w:rPr>
          <w:rFonts w:ascii="Georgia" w:hAnsi="Georgia"/>
          <w:i/>
          <w:iCs/>
          <w:sz w:val="24"/>
          <w:szCs w:val="24"/>
        </w:rPr>
        <w:t>that we covered some of the material in some of the videos already in class but I wanted you to review it in this manner to help as a foundation for the rest of the year</w:t>
      </w:r>
      <w:r w:rsidRPr="00282A09">
        <w:rPr>
          <w:rFonts w:ascii="Georgia" w:hAnsi="Georgia"/>
          <w:i/>
          <w:iCs/>
          <w:sz w:val="24"/>
          <w:szCs w:val="24"/>
        </w:rPr>
        <w:t>.</w:t>
      </w:r>
    </w:p>
    <w:p w14:paraId="4CD4BA4C" w14:textId="77777777" w:rsidR="009736E9" w:rsidRDefault="009736E9" w:rsidP="0011559F">
      <w:pPr>
        <w:rPr>
          <w:rFonts w:ascii="Georgia" w:hAnsi="Georgia"/>
          <w:sz w:val="24"/>
          <w:szCs w:val="24"/>
        </w:rPr>
      </w:pPr>
    </w:p>
    <w:p w14:paraId="01360332" w14:textId="734B97E2" w:rsidR="00DB033A" w:rsidRPr="00634302" w:rsidRDefault="00DB033A" w:rsidP="0011559F">
      <w:pPr>
        <w:rPr>
          <w:rFonts w:ascii="Georgia" w:hAnsi="Georgia"/>
          <w:b/>
          <w:bCs/>
          <w:sz w:val="24"/>
          <w:szCs w:val="24"/>
        </w:rPr>
      </w:pPr>
      <w:r w:rsidRPr="00634302">
        <w:rPr>
          <w:rFonts w:ascii="Georgia" w:hAnsi="Georgia"/>
          <w:b/>
          <w:bCs/>
          <w:sz w:val="24"/>
          <w:szCs w:val="24"/>
        </w:rPr>
        <w:t>Week of April 13</w:t>
      </w:r>
      <w:r w:rsidRPr="00634302">
        <w:rPr>
          <w:rFonts w:ascii="Georgia" w:hAnsi="Georgia"/>
          <w:b/>
          <w:bCs/>
          <w:sz w:val="24"/>
          <w:szCs w:val="24"/>
          <w:vertAlign w:val="superscript"/>
        </w:rPr>
        <w:t>th</w:t>
      </w:r>
    </w:p>
    <w:p w14:paraId="7698737C" w14:textId="3760014C" w:rsidR="00DB033A" w:rsidRDefault="004E7501" w:rsidP="00DB033A">
      <w:pPr>
        <w:pStyle w:val="ListParagraph"/>
        <w:numPr>
          <w:ilvl w:val="0"/>
          <w:numId w:val="1"/>
        </w:numPr>
        <w:rPr>
          <w:rFonts w:ascii="Georgia" w:hAnsi="Georgia"/>
          <w:sz w:val="24"/>
          <w:szCs w:val="24"/>
        </w:rPr>
      </w:pPr>
      <w:r>
        <w:rPr>
          <w:rFonts w:ascii="Georgia" w:hAnsi="Georgia"/>
          <w:sz w:val="24"/>
          <w:szCs w:val="24"/>
        </w:rPr>
        <w:t>Episode 2 – Specialization and Trade</w:t>
      </w:r>
    </w:p>
    <w:p w14:paraId="791E8E9B" w14:textId="6C5A94E4" w:rsidR="004E7501" w:rsidRDefault="004E7501" w:rsidP="00DB033A">
      <w:pPr>
        <w:pStyle w:val="ListParagraph"/>
        <w:numPr>
          <w:ilvl w:val="0"/>
          <w:numId w:val="1"/>
        </w:numPr>
        <w:rPr>
          <w:rFonts w:ascii="Georgia" w:hAnsi="Georgia"/>
          <w:sz w:val="24"/>
          <w:szCs w:val="24"/>
        </w:rPr>
      </w:pPr>
      <w:r>
        <w:rPr>
          <w:rFonts w:ascii="Georgia" w:hAnsi="Georgia"/>
          <w:sz w:val="24"/>
          <w:szCs w:val="24"/>
        </w:rPr>
        <w:t>Episode 3 – Economic Systems and Macroeconomics</w:t>
      </w:r>
    </w:p>
    <w:p w14:paraId="6A0EE031" w14:textId="30301CA0" w:rsidR="004E7501" w:rsidRDefault="004E7501" w:rsidP="00DB033A">
      <w:pPr>
        <w:pStyle w:val="ListParagraph"/>
        <w:numPr>
          <w:ilvl w:val="0"/>
          <w:numId w:val="1"/>
        </w:numPr>
        <w:rPr>
          <w:rFonts w:ascii="Georgia" w:hAnsi="Georgia"/>
          <w:sz w:val="24"/>
          <w:szCs w:val="24"/>
        </w:rPr>
      </w:pPr>
      <w:r>
        <w:rPr>
          <w:rFonts w:ascii="Georgia" w:hAnsi="Georgia"/>
          <w:sz w:val="24"/>
          <w:szCs w:val="24"/>
        </w:rPr>
        <w:t>Episode 4 – Supply and Demand</w:t>
      </w:r>
    </w:p>
    <w:p w14:paraId="497B24DC" w14:textId="26F669E2" w:rsidR="00DB033A" w:rsidRDefault="00DB033A" w:rsidP="00DB033A">
      <w:pPr>
        <w:rPr>
          <w:rFonts w:ascii="Georgia" w:hAnsi="Georgia"/>
          <w:sz w:val="24"/>
          <w:szCs w:val="24"/>
        </w:rPr>
      </w:pPr>
    </w:p>
    <w:p w14:paraId="5648DD2A" w14:textId="54AB4EEF" w:rsidR="00DB033A" w:rsidRPr="00634302" w:rsidRDefault="00DB033A" w:rsidP="00DB033A">
      <w:pPr>
        <w:rPr>
          <w:rFonts w:ascii="Georgia" w:hAnsi="Georgia"/>
          <w:b/>
          <w:bCs/>
          <w:sz w:val="24"/>
          <w:szCs w:val="24"/>
        </w:rPr>
      </w:pPr>
      <w:r w:rsidRPr="00634302">
        <w:rPr>
          <w:rFonts w:ascii="Georgia" w:hAnsi="Georgia"/>
          <w:b/>
          <w:bCs/>
          <w:sz w:val="24"/>
          <w:szCs w:val="24"/>
        </w:rPr>
        <w:t>Week of April 20</w:t>
      </w:r>
      <w:r w:rsidRPr="00634302">
        <w:rPr>
          <w:rFonts w:ascii="Georgia" w:hAnsi="Georgia"/>
          <w:b/>
          <w:bCs/>
          <w:sz w:val="24"/>
          <w:szCs w:val="24"/>
          <w:vertAlign w:val="superscript"/>
        </w:rPr>
        <w:t>th</w:t>
      </w:r>
    </w:p>
    <w:p w14:paraId="66C0D6F4" w14:textId="04BC17FC" w:rsidR="00894B7A" w:rsidRDefault="004E7501" w:rsidP="00DB033A">
      <w:pPr>
        <w:pStyle w:val="ListParagraph"/>
        <w:numPr>
          <w:ilvl w:val="0"/>
          <w:numId w:val="2"/>
        </w:numPr>
        <w:rPr>
          <w:rFonts w:ascii="Georgia" w:hAnsi="Georgia"/>
          <w:sz w:val="24"/>
          <w:szCs w:val="24"/>
        </w:rPr>
      </w:pPr>
      <w:r>
        <w:rPr>
          <w:rFonts w:ascii="Georgia" w:hAnsi="Georgia"/>
          <w:sz w:val="24"/>
          <w:szCs w:val="24"/>
        </w:rPr>
        <w:t>Episode 5 – Macroeconomics</w:t>
      </w:r>
    </w:p>
    <w:p w14:paraId="50EB2F6D" w14:textId="1C1DF299" w:rsidR="004E7501" w:rsidRDefault="004E7501" w:rsidP="00DB033A">
      <w:pPr>
        <w:pStyle w:val="ListParagraph"/>
        <w:numPr>
          <w:ilvl w:val="0"/>
          <w:numId w:val="2"/>
        </w:numPr>
        <w:rPr>
          <w:rFonts w:ascii="Georgia" w:hAnsi="Georgia"/>
          <w:sz w:val="24"/>
          <w:szCs w:val="24"/>
        </w:rPr>
      </w:pPr>
      <w:r>
        <w:rPr>
          <w:rFonts w:ascii="Georgia" w:hAnsi="Georgia"/>
          <w:sz w:val="24"/>
          <w:szCs w:val="24"/>
        </w:rPr>
        <w:t>Episode 6 – Productivity and Growth</w:t>
      </w:r>
    </w:p>
    <w:p w14:paraId="43F0891D" w14:textId="7BF7DAE8" w:rsidR="004E7501" w:rsidRDefault="004E7501" w:rsidP="00DB033A">
      <w:pPr>
        <w:pStyle w:val="ListParagraph"/>
        <w:numPr>
          <w:ilvl w:val="0"/>
          <w:numId w:val="2"/>
        </w:numPr>
        <w:rPr>
          <w:rFonts w:ascii="Georgia" w:hAnsi="Georgia"/>
          <w:sz w:val="24"/>
          <w:szCs w:val="24"/>
        </w:rPr>
      </w:pPr>
      <w:r>
        <w:rPr>
          <w:rFonts w:ascii="Georgia" w:hAnsi="Georgia"/>
          <w:sz w:val="24"/>
          <w:szCs w:val="24"/>
        </w:rPr>
        <w:t>Episode 7 – Inflation and Bubbles and Tulips</w:t>
      </w:r>
    </w:p>
    <w:p w14:paraId="5AC7CE5C" w14:textId="298AE639" w:rsidR="00894B7A" w:rsidRDefault="00894B7A" w:rsidP="00894B7A">
      <w:pPr>
        <w:rPr>
          <w:rFonts w:ascii="Georgia" w:hAnsi="Georgia"/>
          <w:sz w:val="24"/>
          <w:szCs w:val="24"/>
        </w:rPr>
      </w:pPr>
    </w:p>
    <w:p w14:paraId="50AECF7B" w14:textId="606D5FC3" w:rsidR="00894B7A" w:rsidRPr="00634302" w:rsidRDefault="00894B7A" w:rsidP="00894B7A">
      <w:pPr>
        <w:rPr>
          <w:rFonts w:ascii="Georgia" w:hAnsi="Georgia"/>
          <w:b/>
          <w:bCs/>
          <w:sz w:val="24"/>
          <w:szCs w:val="24"/>
        </w:rPr>
      </w:pPr>
      <w:r w:rsidRPr="00634302">
        <w:rPr>
          <w:rFonts w:ascii="Georgia" w:hAnsi="Georgia"/>
          <w:b/>
          <w:bCs/>
          <w:sz w:val="24"/>
          <w:szCs w:val="24"/>
        </w:rPr>
        <w:t>Week of April 27</w:t>
      </w:r>
      <w:r w:rsidRPr="00634302">
        <w:rPr>
          <w:rFonts w:ascii="Georgia" w:hAnsi="Georgia"/>
          <w:b/>
          <w:bCs/>
          <w:sz w:val="24"/>
          <w:szCs w:val="24"/>
          <w:vertAlign w:val="superscript"/>
        </w:rPr>
        <w:t>th</w:t>
      </w:r>
      <w:r w:rsidRPr="00634302">
        <w:rPr>
          <w:rFonts w:ascii="Georgia" w:hAnsi="Georgia"/>
          <w:b/>
          <w:bCs/>
          <w:sz w:val="24"/>
          <w:szCs w:val="24"/>
        </w:rPr>
        <w:t xml:space="preserve"> </w:t>
      </w:r>
    </w:p>
    <w:p w14:paraId="15E57C82" w14:textId="42D47052" w:rsidR="00894B7A" w:rsidRDefault="004E7501" w:rsidP="00894B7A">
      <w:pPr>
        <w:pStyle w:val="ListParagraph"/>
        <w:numPr>
          <w:ilvl w:val="0"/>
          <w:numId w:val="3"/>
        </w:numPr>
        <w:rPr>
          <w:rFonts w:ascii="Georgia" w:hAnsi="Georgia"/>
          <w:sz w:val="24"/>
          <w:szCs w:val="24"/>
        </w:rPr>
      </w:pPr>
      <w:r>
        <w:rPr>
          <w:rFonts w:ascii="Georgia" w:hAnsi="Georgia"/>
          <w:sz w:val="24"/>
          <w:szCs w:val="24"/>
        </w:rPr>
        <w:t>Episode 8 – Fiscal Policy and Stimulus</w:t>
      </w:r>
    </w:p>
    <w:p w14:paraId="6AE5CBD5" w14:textId="3D065820" w:rsidR="004E7501" w:rsidRDefault="004E7501" w:rsidP="00894B7A">
      <w:pPr>
        <w:pStyle w:val="ListParagraph"/>
        <w:numPr>
          <w:ilvl w:val="0"/>
          <w:numId w:val="3"/>
        </w:numPr>
        <w:rPr>
          <w:rFonts w:ascii="Georgia" w:hAnsi="Georgia"/>
          <w:sz w:val="24"/>
          <w:szCs w:val="24"/>
        </w:rPr>
      </w:pPr>
      <w:r>
        <w:rPr>
          <w:rFonts w:ascii="Georgia" w:hAnsi="Georgia"/>
          <w:sz w:val="24"/>
          <w:szCs w:val="24"/>
        </w:rPr>
        <w:t>Episode 9 – Deficits and Debts</w:t>
      </w:r>
    </w:p>
    <w:p w14:paraId="376F85CA" w14:textId="4CC2B2B4" w:rsidR="004E7501" w:rsidRDefault="004E7501" w:rsidP="00894B7A">
      <w:pPr>
        <w:pStyle w:val="ListParagraph"/>
        <w:numPr>
          <w:ilvl w:val="0"/>
          <w:numId w:val="3"/>
        </w:numPr>
        <w:rPr>
          <w:rFonts w:ascii="Georgia" w:hAnsi="Georgia"/>
          <w:sz w:val="24"/>
          <w:szCs w:val="24"/>
        </w:rPr>
      </w:pPr>
      <w:r>
        <w:rPr>
          <w:rFonts w:ascii="Georgia" w:hAnsi="Georgia"/>
          <w:sz w:val="24"/>
          <w:szCs w:val="24"/>
        </w:rPr>
        <w:t>Episode 10 – What’s All the Yellen About? Monetary Policy and the Federal Reserve</w:t>
      </w:r>
    </w:p>
    <w:p w14:paraId="464223B0" w14:textId="3CF9F3B3" w:rsidR="00894B7A" w:rsidRDefault="00894B7A" w:rsidP="00894B7A">
      <w:pPr>
        <w:rPr>
          <w:rFonts w:ascii="Georgia" w:hAnsi="Georgia"/>
          <w:sz w:val="24"/>
          <w:szCs w:val="24"/>
        </w:rPr>
      </w:pPr>
    </w:p>
    <w:p w14:paraId="5C06FF54" w14:textId="77777777" w:rsidR="009736E9" w:rsidRDefault="009736E9" w:rsidP="00894B7A">
      <w:pPr>
        <w:rPr>
          <w:rFonts w:ascii="Georgia" w:hAnsi="Georgia"/>
          <w:sz w:val="24"/>
          <w:szCs w:val="24"/>
        </w:rPr>
      </w:pPr>
    </w:p>
    <w:p w14:paraId="1C98964E" w14:textId="62ACE515" w:rsidR="00894B7A" w:rsidRPr="00634302" w:rsidRDefault="00894B7A" w:rsidP="00894B7A">
      <w:pPr>
        <w:rPr>
          <w:rFonts w:ascii="Georgia" w:hAnsi="Georgia"/>
          <w:b/>
          <w:bCs/>
          <w:sz w:val="24"/>
          <w:szCs w:val="24"/>
        </w:rPr>
      </w:pPr>
      <w:r w:rsidRPr="00634302">
        <w:rPr>
          <w:rFonts w:ascii="Georgia" w:hAnsi="Georgia"/>
          <w:b/>
          <w:bCs/>
          <w:sz w:val="24"/>
          <w:szCs w:val="24"/>
        </w:rPr>
        <w:lastRenderedPageBreak/>
        <w:t>Week of May 4</w:t>
      </w:r>
      <w:r w:rsidRPr="00634302">
        <w:rPr>
          <w:rFonts w:ascii="Georgia" w:hAnsi="Georgia"/>
          <w:b/>
          <w:bCs/>
          <w:sz w:val="24"/>
          <w:szCs w:val="24"/>
          <w:vertAlign w:val="superscript"/>
        </w:rPr>
        <w:t>th</w:t>
      </w:r>
    </w:p>
    <w:p w14:paraId="5575839E" w14:textId="1EF9F597" w:rsidR="00894B7A" w:rsidRDefault="004E7501" w:rsidP="00894B7A">
      <w:pPr>
        <w:pStyle w:val="ListParagraph"/>
        <w:numPr>
          <w:ilvl w:val="0"/>
          <w:numId w:val="4"/>
        </w:numPr>
        <w:rPr>
          <w:rFonts w:ascii="Georgia" w:hAnsi="Georgia"/>
          <w:sz w:val="24"/>
          <w:szCs w:val="24"/>
        </w:rPr>
      </w:pPr>
      <w:r>
        <w:rPr>
          <w:rFonts w:ascii="Georgia" w:hAnsi="Georgia"/>
          <w:sz w:val="24"/>
          <w:szCs w:val="24"/>
        </w:rPr>
        <w:t>E</w:t>
      </w:r>
      <w:r w:rsidR="00894B7A">
        <w:rPr>
          <w:rFonts w:ascii="Georgia" w:hAnsi="Georgia"/>
          <w:sz w:val="24"/>
          <w:szCs w:val="24"/>
        </w:rPr>
        <w:t>pisode 13 – Recession, Hyperinflation, and Stagflation</w:t>
      </w:r>
    </w:p>
    <w:p w14:paraId="764F5DCC" w14:textId="21E7DB5E" w:rsidR="004E7501" w:rsidRDefault="004E7501" w:rsidP="00894B7A">
      <w:pPr>
        <w:pStyle w:val="ListParagraph"/>
        <w:numPr>
          <w:ilvl w:val="0"/>
          <w:numId w:val="4"/>
        </w:numPr>
        <w:rPr>
          <w:rFonts w:ascii="Georgia" w:hAnsi="Georgia"/>
          <w:sz w:val="24"/>
          <w:szCs w:val="24"/>
        </w:rPr>
      </w:pPr>
      <w:r>
        <w:rPr>
          <w:rFonts w:ascii="Georgia" w:hAnsi="Georgia"/>
          <w:sz w:val="24"/>
          <w:szCs w:val="24"/>
        </w:rPr>
        <w:t>Episode 14 – Economic Schools of Thought</w:t>
      </w:r>
    </w:p>
    <w:p w14:paraId="56D771B9" w14:textId="4FA13A9E" w:rsidR="004E7501" w:rsidRDefault="004E7501" w:rsidP="00894B7A">
      <w:pPr>
        <w:pStyle w:val="ListParagraph"/>
        <w:numPr>
          <w:ilvl w:val="0"/>
          <w:numId w:val="4"/>
        </w:numPr>
        <w:rPr>
          <w:rFonts w:ascii="Georgia" w:hAnsi="Georgia"/>
          <w:sz w:val="24"/>
          <w:szCs w:val="24"/>
        </w:rPr>
      </w:pPr>
      <w:r>
        <w:rPr>
          <w:rFonts w:ascii="Georgia" w:hAnsi="Georgia"/>
          <w:sz w:val="24"/>
          <w:szCs w:val="24"/>
        </w:rPr>
        <w:t>Episode 15 – Imports, Exports, and Exchange Rates</w:t>
      </w:r>
    </w:p>
    <w:p w14:paraId="0697666F" w14:textId="77777777" w:rsidR="00634302" w:rsidRDefault="00634302" w:rsidP="00894B7A">
      <w:pPr>
        <w:rPr>
          <w:rFonts w:ascii="Georgia" w:hAnsi="Georgia"/>
          <w:sz w:val="24"/>
          <w:szCs w:val="24"/>
        </w:rPr>
      </w:pPr>
      <w:bookmarkStart w:id="0" w:name="_GoBack"/>
      <w:bookmarkEnd w:id="0"/>
    </w:p>
    <w:p w14:paraId="59E1C7C1" w14:textId="6E733C2B" w:rsidR="00894B7A" w:rsidRPr="00634302" w:rsidRDefault="00894B7A" w:rsidP="00894B7A">
      <w:pPr>
        <w:rPr>
          <w:rFonts w:ascii="Georgia" w:hAnsi="Georgia"/>
          <w:b/>
          <w:bCs/>
          <w:sz w:val="24"/>
          <w:szCs w:val="24"/>
        </w:rPr>
      </w:pPr>
      <w:r w:rsidRPr="00634302">
        <w:rPr>
          <w:rFonts w:ascii="Georgia" w:hAnsi="Georgia"/>
          <w:b/>
          <w:bCs/>
          <w:sz w:val="24"/>
          <w:szCs w:val="24"/>
        </w:rPr>
        <w:t>Week of May 11</w:t>
      </w:r>
      <w:r w:rsidRPr="00634302">
        <w:rPr>
          <w:rFonts w:ascii="Georgia" w:hAnsi="Georgia"/>
          <w:b/>
          <w:bCs/>
          <w:sz w:val="24"/>
          <w:szCs w:val="24"/>
          <w:vertAlign w:val="superscript"/>
        </w:rPr>
        <w:t>th</w:t>
      </w:r>
    </w:p>
    <w:p w14:paraId="1917FBF7" w14:textId="6A970A33" w:rsidR="000B4352" w:rsidRDefault="004E7501" w:rsidP="00894B7A">
      <w:pPr>
        <w:pStyle w:val="ListParagraph"/>
        <w:numPr>
          <w:ilvl w:val="0"/>
          <w:numId w:val="5"/>
        </w:numPr>
        <w:rPr>
          <w:rFonts w:ascii="Georgia" w:hAnsi="Georgia"/>
          <w:sz w:val="24"/>
          <w:szCs w:val="24"/>
        </w:rPr>
      </w:pPr>
      <w:r>
        <w:rPr>
          <w:rFonts w:ascii="Georgia" w:hAnsi="Georgia"/>
          <w:sz w:val="24"/>
          <w:szCs w:val="24"/>
        </w:rPr>
        <w:t>Episode 16 – Globalization and Trade and Poverty</w:t>
      </w:r>
    </w:p>
    <w:p w14:paraId="1A6D27BC" w14:textId="49744E79" w:rsidR="008C47CE" w:rsidRDefault="008C47CE" w:rsidP="008C47CE">
      <w:pPr>
        <w:pStyle w:val="ListParagraph"/>
        <w:numPr>
          <w:ilvl w:val="0"/>
          <w:numId w:val="5"/>
        </w:numPr>
        <w:rPr>
          <w:rFonts w:ascii="Georgia" w:hAnsi="Georgia"/>
          <w:sz w:val="24"/>
          <w:szCs w:val="24"/>
        </w:rPr>
      </w:pPr>
      <w:r>
        <w:rPr>
          <w:rFonts w:ascii="Georgia" w:hAnsi="Georgia"/>
          <w:sz w:val="24"/>
          <w:szCs w:val="24"/>
        </w:rPr>
        <w:t>Episode 17 – Income and Wealth Inequality</w:t>
      </w:r>
    </w:p>
    <w:p w14:paraId="0DF35ADE" w14:textId="0740B187" w:rsidR="008C47CE" w:rsidRPr="008C47CE" w:rsidRDefault="008C47CE" w:rsidP="008C47CE">
      <w:pPr>
        <w:pStyle w:val="ListParagraph"/>
        <w:numPr>
          <w:ilvl w:val="0"/>
          <w:numId w:val="5"/>
        </w:numPr>
        <w:rPr>
          <w:rFonts w:ascii="Georgia" w:hAnsi="Georgia"/>
          <w:sz w:val="24"/>
          <w:szCs w:val="24"/>
        </w:rPr>
      </w:pPr>
      <w:r>
        <w:rPr>
          <w:rFonts w:ascii="Georgia" w:hAnsi="Georgia"/>
          <w:sz w:val="24"/>
          <w:szCs w:val="24"/>
        </w:rPr>
        <w:t>Episode 19 – Markets, Efficiency, and Price Signals</w:t>
      </w:r>
    </w:p>
    <w:p w14:paraId="06D7536A" w14:textId="3217F4C3" w:rsidR="000B4352" w:rsidRDefault="000B4352" w:rsidP="000B4352">
      <w:pPr>
        <w:rPr>
          <w:rFonts w:ascii="Georgia" w:hAnsi="Georgia"/>
          <w:sz w:val="24"/>
          <w:szCs w:val="24"/>
        </w:rPr>
      </w:pPr>
    </w:p>
    <w:p w14:paraId="5C15B99A" w14:textId="42F2989A" w:rsidR="000B4352" w:rsidRPr="00634302" w:rsidRDefault="000B4352" w:rsidP="000B4352">
      <w:pPr>
        <w:rPr>
          <w:rFonts w:ascii="Georgia" w:hAnsi="Georgia"/>
          <w:b/>
          <w:bCs/>
          <w:sz w:val="24"/>
          <w:szCs w:val="24"/>
        </w:rPr>
      </w:pPr>
      <w:r w:rsidRPr="00634302">
        <w:rPr>
          <w:rFonts w:ascii="Georgia" w:hAnsi="Georgia"/>
          <w:b/>
          <w:bCs/>
          <w:sz w:val="24"/>
          <w:szCs w:val="24"/>
        </w:rPr>
        <w:t>Week of May 18</w:t>
      </w:r>
      <w:r w:rsidRPr="00634302">
        <w:rPr>
          <w:rFonts w:ascii="Georgia" w:hAnsi="Georgia"/>
          <w:b/>
          <w:bCs/>
          <w:sz w:val="24"/>
          <w:szCs w:val="24"/>
          <w:vertAlign w:val="superscript"/>
        </w:rPr>
        <w:t>th</w:t>
      </w:r>
      <w:r w:rsidRPr="00634302">
        <w:rPr>
          <w:rFonts w:ascii="Georgia" w:hAnsi="Georgia"/>
          <w:b/>
          <w:bCs/>
          <w:sz w:val="24"/>
          <w:szCs w:val="24"/>
        </w:rPr>
        <w:t xml:space="preserve"> </w:t>
      </w:r>
    </w:p>
    <w:p w14:paraId="44FE395D" w14:textId="0D7193C9" w:rsidR="000B4352" w:rsidRDefault="008C47CE" w:rsidP="000B4352">
      <w:pPr>
        <w:pStyle w:val="ListParagraph"/>
        <w:numPr>
          <w:ilvl w:val="0"/>
          <w:numId w:val="6"/>
        </w:numPr>
        <w:rPr>
          <w:rFonts w:ascii="Georgia" w:hAnsi="Georgia"/>
          <w:sz w:val="24"/>
          <w:szCs w:val="24"/>
        </w:rPr>
      </w:pPr>
      <w:r>
        <w:rPr>
          <w:rFonts w:ascii="Georgia" w:hAnsi="Georgia"/>
          <w:sz w:val="24"/>
          <w:szCs w:val="24"/>
        </w:rPr>
        <w:t>Episode 20 – Price Controls, Subsidies, and Risks of Good Intentions</w:t>
      </w:r>
    </w:p>
    <w:p w14:paraId="593F3719" w14:textId="6630AFBF" w:rsidR="008C47CE" w:rsidRDefault="008C47CE" w:rsidP="000B4352">
      <w:pPr>
        <w:pStyle w:val="ListParagraph"/>
        <w:numPr>
          <w:ilvl w:val="0"/>
          <w:numId w:val="6"/>
        </w:numPr>
        <w:rPr>
          <w:rFonts w:ascii="Georgia" w:hAnsi="Georgia"/>
          <w:sz w:val="24"/>
          <w:szCs w:val="24"/>
        </w:rPr>
      </w:pPr>
      <w:r>
        <w:rPr>
          <w:rFonts w:ascii="Georgia" w:hAnsi="Georgia"/>
          <w:sz w:val="24"/>
          <w:szCs w:val="24"/>
        </w:rPr>
        <w:t>Episode 21 – Market Failures, Taxes, and Subsidies</w:t>
      </w:r>
    </w:p>
    <w:p w14:paraId="74D3118B" w14:textId="3385F218" w:rsidR="008C47CE" w:rsidRDefault="008C47CE" w:rsidP="000B4352">
      <w:pPr>
        <w:pStyle w:val="ListParagraph"/>
        <w:numPr>
          <w:ilvl w:val="0"/>
          <w:numId w:val="6"/>
        </w:numPr>
        <w:rPr>
          <w:rFonts w:ascii="Georgia" w:hAnsi="Georgia"/>
          <w:sz w:val="24"/>
          <w:szCs w:val="24"/>
        </w:rPr>
      </w:pPr>
      <w:r>
        <w:rPr>
          <w:rFonts w:ascii="Georgia" w:hAnsi="Georgia"/>
          <w:sz w:val="24"/>
          <w:szCs w:val="24"/>
        </w:rPr>
        <w:t>Episode 24 – Revenue, Profits, and Price</w:t>
      </w:r>
    </w:p>
    <w:p w14:paraId="29A9055D" w14:textId="70C94DC3" w:rsidR="000B4352" w:rsidRDefault="000B4352" w:rsidP="000B4352">
      <w:pPr>
        <w:rPr>
          <w:rFonts w:ascii="Georgia" w:hAnsi="Georgia"/>
          <w:sz w:val="24"/>
          <w:szCs w:val="24"/>
        </w:rPr>
      </w:pPr>
    </w:p>
    <w:p w14:paraId="75B91D22" w14:textId="0EE8BD9D" w:rsidR="000B4352" w:rsidRPr="00634302" w:rsidRDefault="000B4352" w:rsidP="000B4352">
      <w:pPr>
        <w:rPr>
          <w:rFonts w:ascii="Georgia" w:hAnsi="Georgia"/>
          <w:b/>
          <w:bCs/>
          <w:sz w:val="24"/>
          <w:szCs w:val="24"/>
        </w:rPr>
      </w:pPr>
      <w:r w:rsidRPr="00634302">
        <w:rPr>
          <w:rFonts w:ascii="Georgia" w:hAnsi="Georgia"/>
          <w:b/>
          <w:bCs/>
          <w:sz w:val="24"/>
          <w:szCs w:val="24"/>
        </w:rPr>
        <w:t>Week of May 25</w:t>
      </w:r>
      <w:r w:rsidRPr="00634302">
        <w:rPr>
          <w:rFonts w:ascii="Georgia" w:hAnsi="Georgia"/>
          <w:b/>
          <w:bCs/>
          <w:sz w:val="24"/>
          <w:szCs w:val="24"/>
          <w:vertAlign w:val="superscript"/>
        </w:rPr>
        <w:t>th</w:t>
      </w:r>
      <w:r w:rsidRPr="00634302">
        <w:rPr>
          <w:rFonts w:ascii="Georgia" w:hAnsi="Georgia"/>
          <w:b/>
          <w:bCs/>
          <w:sz w:val="24"/>
          <w:szCs w:val="24"/>
        </w:rPr>
        <w:t xml:space="preserve"> </w:t>
      </w:r>
    </w:p>
    <w:p w14:paraId="621D3759" w14:textId="704F9F56" w:rsidR="000B4352" w:rsidRDefault="008C47CE" w:rsidP="000B4352">
      <w:pPr>
        <w:pStyle w:val="ListParagraph"/>
        <w:numPr>
          <w:ilvl w:val="0"/>
          <w:numId w:val="7"/>
        </w:numPr>
        <w:rPr>
          <w:rFonts w:ascii="Georgia" w:hAnsi="Georgia"/>
          <w:sz w:val="24"/>
          <w:szCs w:val="24"/>
        </w:rPr>
      </w:pPr>
      <w:r>
        <w:rPr>
          <w:rFonts w:ascii="Georgia" w:hAnsi="Georgia"/>
          <w:sz w:val="24"/>
          <w:szCs w:val="24"/>
        </w:rPr>
        <w:t>Episode 25 – Monopolies and Anti-Competitive Markets</w:t>
      </w:r>
    </w:p>
    <w:p w14:paraId="39A0A818" w14:textId="080D360D" w:rsidR="008C47CE" w:rsidRDefault="008C47CE" w:rsidP="000B4352">
      <w:pPr>
        <w:pStyle w:val="ListParagraph"/>
        <w:numPr>
          <w:ilvl w:val="0"/>
          <w:numId w:val="7"/>
        </w:numPr>
        <w:rPr>
          <w:rFonts w:ascii="Georgia" w:hAnsi="Georgia"/>
          <w:sz w:val="24"/>
          <w:szCs w:val="24"/>
        </w:rPr>
      </w:pPr>
      <w:r>
        <w:rPr>
          <w:rFonts w:ascii="Georgia" w:hAnsi="Georgia"/>
          <w:sz w:val="24"/>
          <w:szCs w:val="24"/>
        </w:rPr>
        <w:t>Episode 26 – Game Theory and Oligopoly</w:t>
      </w:r>
    </w:p>
    <w:p w14:paraId="7DDF4398" w14:textId="74BDA08D" w:rsidR="008C47CE" w:rsidRDefault="008C47CE" w:rsidP="000B4352">
      <w:pPr>
        <w:pStyle w:val="ListParagraph"/>
        <w:numPr>
          <w:ilvl w:val="0"/>
          <w:numId w:val="7"/>
        </w:numPr>
        <w:rPr>
          <w:rFonts w:ascii="Georgia" w:hAnsi="Georgia"/>
          <w:sz w:val="24"/>
          <w:szCs w:val="24"/>
        </w:rPr>
      </w:pPr>
      <w:r>
        <w:rPr>
          <w:rFonts w:ascii="Georgia" w:hAnsi="Georgia"/>
          <w:sz w:val="24"/>
          <w:szCs w:val="24"/>
        </w:rPr>
        <w:t>Episode 28 – Labor Markets and Minimum Wage</w:t>
      </w:r>
    </w:p>
    <w:p w14:paraId="05A35B52" w14:textId="0CE6C38B" w:rsidR="000B4352" w:rsidRDefault="000B4352" w:rsidP="000B4352">
      <w:pPr>
        <w:rPr>
          <w:rFonts w:ascii="Georgia" w:hAnsi="Georgia"/>
          <w:sz w:val="24"/>
          <w:szCs w:val="24"/>
        </w:rPr>
      </w:pPr>
    </w:p>
    <w:p w14:paraId="0BE85C34" w14:textId="3F257AF1" w:rsidR="000B4352" w:rsidRPr="00634302" w:rsidRDefault="000B4352" w:rsidP="000B4352">
      <w:pPr>
        <w:rPr>
          <w:rFonts w:ascii="Georgia" w:hAnsi="Georgia"/>
          <w:b/>
          <w:bCs/>
          <w:sz w:val="24"/>
          <w:szCs w:val="24"/>
        </w:rPr>
      </w:pPr>
      <w:r w:rsidRPr="00634302">
        <w:rPr>
          <w:rFonts w:ascii="Georgia" w:hAnsi="Georgia"/>
          <w:b/>
          <w:bCs/>
          <w:sz w:val="24"/>
          <w:szCs w:val="24"/>
        </w:rPr>
        <w:t>Week of June 1</w:t>
      </w:r>
      <w:r w:rsidRPr="00634302">
        <w:rPr>
          <w:rFonts w:ascii="Georgia" w:hAnsi="Georgia"/>
          <w:b/>
          <w:bCs/>
          <w:sz w:val="24"/>
          <w:szCs w:val="24"/>
          <w:vertAlign w:val="superscript"/>
        </w:rPr>
        <w:t>st</w:t>
      </w:r>
    </w:p>
    <w:p w14:paraId="46C0B057" w14:textId="5306A1CC" w:rsidR="000B4352" w:rsidRDefault="008C47CE" w:rsidP="000B4352">
      <w:pPr>
        <w:pStyle w:val="ListParagraph"/>
        <w:numPr>
          <w:ilvl w:val="0"/>
          <w:numId w:val="8"/>
        </w:numPr>
        <w:rPr>
          <w:rFonts w:ascii="Georgia" w:hAnsi="Georgia"/>
          <w:sz w:val="24"/>
          <w:szCs w:val="24"/>
        </w:rPr>
      </w:pPr>
      <w:r>
        <w:rPr>
          <w:rFonts w:ascii="Georgia" w:hAnsi="Georgia"/>
          <w:sz w:val="24"/>
          <w:szCs w:val="24"/>
        </w:rPr>
        <w:t>Episode 31 – Taxes</w:t>
      </w:r>
    </w:p>
    <w:p w14:paraId="56B3615E" w14:textId="520488AD" w:rsidR="008C47CE" w:rsidRDefault="008C47CE" w:rsidP="000B4352">
      <w:pPr>
        <w:pStyle w:val="ListParagraph"/>
        <w:numPr>
          <w:ilvl w:val="0"/>
          <w:numId w:val="8"/>
        </w:numPr>
        <w:rPr>
          <w:rFonts w:ascii="Georgia" w:hAnsi="Georgia"/>
          <w:sz w:val="24"/>
          <w:szCs w:val="24"/>
        </w:rPr>
      </w:pPr>
      <w:r>
        <w:rPr>
          <w:rFonts w:ascii="Georgia" w:hAnsi="Georgia"/>
          <w:sz w:val="24"/>
          <w:szCs w:val="24"/>
        </w:rPr>
        <w:t>Episode 32 – Underground Economy</w:t>
      </w:r>
    </w:p>
    <w:p w14:paraId="12FC2AB8" w14:textId="7B785730" w:rsidR="008C47CE" w:rsidRDefault="008C47CE" w:rsidP="000B4352">
      <w:pPr>
        <w:pStyle w:val="ListParagraph"/>
        <w:numPr>
          <w:ilvl w:val="0"/>
          <w:numId w:val="8"/>
        </w:numPr>
        <w:rPr>
          <w:rFonts w:ascii="Georgia" w:hAnsi="Georgia"/>
          <w:sz w:val="24"/>
          <w:szCs w:val="24"/>
        </w:rPr>
      </w:pPr>
      <w:r>
        <w:rPr>
          <w:rFonts w:ascii="Georgia" w:hAnsi="Georgia"/>
          <w:sz w:val="24"/>
          <w:szCs w:val="24"/>
        </w:rPr>
        <w:t>Episode 34 – Foreign Aid and Remittance</w:t>
      </w:r>
    </w:p>
    <w:p w14:paraId="52B5D089" w14:textId="3FAA8F46" w:rsidR="008C47CE" w:rsidRDefault="008C47CE" w:rsidP="008C47CE">
      <w:pPr>
        <w:rPr>
          <w:rFonts w:ascii="Georgia" w:hAnsi="Georgia"/>
          <w:sz w:val="24"/>
          <w:szCs w:val="24"/>
        </w:rPr>
      </w:pPr>
    </w:p>
    <w:p w14:paraId="0D4752E4" w14:textId="783757E6" w:rsidR="008C47CE" w:rsidRPr="00634302" w:rsidRDefault="008C47CE" w:rsidP="008C47CE">
      <w:pPr>
        <w:rPr>
          <w:rFonts w:ascii="Georgia" w:hAnsi="Georgia"/>
          <w:b/>
          <w:bCs/>
          <w:sz w:val="24"/>
          <w:szCs w:val="24"/>
        </w:rPr>
      </w:pPr>
      <w:r w:rsidRPr="00634302">
        <w:rPr>
          <w:rFonts w:ascii="Georgia" w:hAnsi="Georgia"/>
          <w:b/>
          <w:bCs/>
          <w:sz w:val="24"/>
          <w:szCs w:val="24"/>
        </w:rPr>
        <w:t>Week of June 8</w:t>
      </w:r>
      <w:r w:rsidRPr="00634302">
        <w:rPr>
          <w:rFonts w:ascii="Georgia" w:hAnsi="Georgia"/>
          <w:b/>
          <w:bCs/>
          <w:sz w:val="24"/>
          <w:szCs w:val="24"/>
          <w:vertAlign w:val="superscript"/>
        </w:rPr>
        <w:t>th</w:t>
      </w:r>
    </w:p>
    <w:p w14:paraId="7E33FD19" w14:textId="40EC97F8" w:rsidR="008C47CE" w:rsidRDefault="008C47CE" w:rsidP="008C47CE">
      <w:pPr>
        <w:pStyle w:val="ListParagraph"/>
        <w:numPr>
          <w:ilvl w:val="0"/>
          <w:numId w:val="9"/>
        </w:numPr>
        <w:rPr>
          <w:rFonts w:ascii="Georgia" w:hAnsi="Georgia"/>
          <w:sz w:val="24"/>
          <w:szCs w:val="24"/>
        </w:rPr>
      </w:pPr>
      <w:r>
        <w:rPr>
          <w:rFonts w:ascii="Georgia" w:hAnsi="Georgia"/>
          <w:sz w:val="24"/>
          <w:szCs w:val="24"/>
        </w:rPr>
        <w:t>Episode 22 – Environmental Economics</w:t>
      </w:r>
    </w:p>
    <w:p w14:paraId="4F8EDFFB" w14:textId="5F7A3823" w:rsidR="008C47CE" w:rsidRDefault="008C47CE" w:rsidP="008C47CE">
      <w:pPr>
        <w:pStyle w:val="ListParagraph"/>
        <w:numPr>
          <w:ilvl w:val="0"/>
          <w:numId w:val="9"/>
        </w:numPr>
        <w:rPr>
          <w:rFonts w:ascii="Georgia" w:hAnsi="Georgia"/>
          <w:sz w:val="24"/>
          <w:szCs w:val="24"/>
        </w:rPr>
      </w:pPr>
      <w:r>
        <w:rPr>
          <w:rFonts w:ascii="Georgia" w:hAnsi="Georgia"/>
          <w:sz w:val="24"/>
          <w:szCs w:val="24"/>
        </w:rPr>
        <w:t>Episode 23 – Economics of Education</w:t>
      </w:r>
    </w:p>
    <w:p w14:paraId="6EC884A2" w14:textId="2A594C0C" w:rsidR="008C47CE" w:rsidRDefault="008C47CE" w:rsidP="008C47CE">
      <w:pPr>
        <w:pStyle w:val="ListParagraph"/>
        <w:numPr>
          <w:ilvl w:val="0"/>
          <w:numId w:val="9"/>
        </w:numPr>
        <w:rPr>
          <w:rFonts w:ascii="Georgia" w:hAnsi="Georgia"/>
          <w:sz w:val="24"/>
          <w:szCs w:val="24"/>
        </w:rPr>
      </w:pPr>
      <w:r>
        <w:rPr>
          <w:rFonts w:ascii="Georgia" w:hAnsi="Georgia"/>
          <w:sz w:val="24"/>
          <w:szCs w:val="24"/>
        </w:rPr>
        <w:t>Episode 29 – Economics of Healthcare</w:t>
      </w:r>
    </w:p>
    <w:p w14:paraId="3EC7213B" w14:textId="2B06127A" w:rsidR="008C47CE" w:rsidRPr="008C47CE" w:rsidRDefault="008C47CE" w:rsidP="008C47CE">
      <w:pPr>
        <w:pStyle w:val="ListParagraph"/>
        <w:numPr>
          <w:ilvl w:val="0"/>
          <w:numId w:val="9"/>
        </w:numPr>
        <w:rPr>
          <w:rFonts w:ascii="Georgia" w:hAnsi="Georgia"/>
          <w:sz w:val="24"/>
          <w:szCs w:val="24"/>
        </w:rPr>
      </w:pPr>
      <w:r>
        <w:rPr>
          <w:rFonts w:ascii="Georgia" w:hAnsi="Georgia"/>
          <w:sz w:val="24"/>
          <w:szCs w:val="24"/>
        </w:rPr>
        <w:t>Episode 33 – Economics of Immigration</w:t>
      </w:r>
    </w:p>
    <w:p w14:paraId="02BBB0ED" w14:textId="2FD36831" w:rsidR="00327F59" w:rsidRPr="0011559F" w:rsidRDefault="00327F59" w:rsidP="0011559F">
      <w:pPr>
        <w:rPr>
          <w:rFonts w:ascii="Georgia" w:hAnsi="Georgia"/>
          <w:sz w:val="24"/>
          <w:szCs w:val="24"/>
        </w:rPr>
      </w:pPr>
      <w:r>
        <w:rPr>
          <w:rFonts w:ascii="Georgia" w:hAnsi="Georgia"/>
          <w:sz w:val="24"/>
          <w:szCs w:val="24"/>
        </w:rPr>
        <w:tab/>
      </w:r>
    </w:p>
    <w:sectPr w:rsidR="00327F59" w:rsidRPr="0011559F" w:rsidSect="0011559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1D2B1" w14:textId="77777777" w:rsidR="009736E9" w:rsidRDefault="009736E9" w:rsidP="009736E9">
      <w:r>
        <w:separator/>
      </w:r>
    </w:p>
  </w:endnote>
  <w:endnote w:type="continuationSeparator" w:id="0">
    <w:p w14:paraId="5E02D0F8" w14:textId="77777777" w:rsidR="009736E9" w:rsidRDefault="009736E9" w:rsidP="0097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A32C5" w14:textId="77777777" w:rsidR="009736E9" w:rsidRDefault="009736E9" w:rsidP="009736E9">
      <w:r>
        <w:separator/>
      </w:r>
    </w:p>
  </w:footnote>
  <w:footnote w:type="continuationSeparator" w:id="0">
    <w:p w14:paraId="04EF24DC" w14:textId="77777777" w:rsidR="009736E9" w:rsidRDefault="009736E9" w:rsidP="00973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52121" w14:textId="7E54F8FF" w:rsidR="009736E9" w:rsidRPr="009736E9" w:rsidRDefault="009736E9">
    <w:pPr>
      <w:pStyle w:val="Header"/>
      <w:rPr>
        <w:rFonts w:ascii="Lucida Bright" w:hAnsi="Lucida Bright"/>
        <w:b/>
        <w:bCs/>
        <w:sz w:val="20"/>
        <w:szCs w:val="20"/>
      </w:rPr>
    </w:pPr>
    <w:r w:rsidRPr="009736E9">
      <w:rPr>
        <w:rFonts w:ascii="Lucida Bright" w:hAnsi="Lucida Bright"/>
        <w:b/>
        <w:bCs/>
        <w:sz w:val="20"/>
        <w:szCs w:val="20"/>
      </w:rPr>
      <w:t>Bardelline</w:t>
    </w:r>
    <w:r w:rsidRPr="009736E9">
      <w:rPr>
        <w:rFonts w:ascii="Lucida Bright" w:hAnsi="Lucida Bright"/>
        <w:b/>
        <w:bCs/>
        <w:sz w:val="20"/>
        <w:szCs w:val="20"/>
      </w:rPr>
      <w:ptab w:relativeTo="margin" w:alignment="center" w:leader="none"/>
    </w:r>
    <w:r w:rsidRPr="009736E9">
      <w:rPr>
        <w:rFonts w:ascii="Lucida Bright" w:hAnsi="Lucida Bright"/>
        <w:b/>
        <w:bCs/>
        <w:sz w:val="20"/>
        <w:szCs w:val="20"/>
      </w:rPr>
      <w:ptab w:relativeTo="margin" w:alignment="right" w:leader="none"/>
    </w:r>
    <w:r w:rsidRPr="009736E9">
      <w:rPr>
        <w:rFonts w:ascii="Lucida Bright" w:hAnsi="Lucida Bright"/>
        <w:b/>
        <w:bCs/>
        <w:sz w:val="20"/>
        <w:szCs w:val="20"/>
      </w:rPr>
      <w:t>World History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D55"/>
    <w:multiLevelType w:val="hybridMultilevel"/>
    <w:tmpl w:val="849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2046"/>
    <w:multiLevelType w:val="hybridMultilevel"/>
    <w:tmpl w:val="C99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129D6"/>
    <w:multiLevelType w:val="hybridMultilevel"/>
    <w:tmpl w:val="5A4E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67C8F"/>
    <w:multiLevelType w:val="hybridMultilevel"/>
    <w:tmpl w:val="8AA6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65684"/>
    <w:multiLevelType w:val="hybridMultilevel"/>
    <w:tmpl w:val="AB20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54C5D"/>
    <w:multiLevelType w:val="hybridMultilevel"/>
    <w:tmpl w:val="C6EE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20843"/>
    <w:multiLevelType w:val="hybridMultilevel"/>
    <w:tmpl w:val="4F96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13570"/>
    <w:multiLevelType w:val="hybridMultilevel"/>
    <w:tmpl w:val="AFE0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014A8"/>
    <w:multiLevelType w:val="hybridMultilevel"/>
    <w:tmpl w:val="3B52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7"/>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9F"/>
    <w:rsid w:val="00046AFC"/>
    <w:rsid w:val="000B4352"/>
    <w:rsid w:val="0011559F"/>
    <w:rsid w:val="001F3765"/>
    <w:rsid w:val="00327F59"/>
    <w:rsid w:val="003807FB"/>
    <w:rsid w:val="004E2EDF"/>
    <w:rsid w:val="004E7501"/>
    <w:rsid w:val="005B3AC1"/>
    <w:rsid w:val="00634302"/>
    <w:rsid w:val="00894B7A"/>
    <w:rsid w:val="008C47CE"/>
    <w:rsid w:val="00946339"/>
    <w:rsid w:val="009736E9"/>
    <w:rsid w:val="00A94865"/>
    <w:rsid w:val="00DB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4975"/>
  <w15:chartTrackingRefBased/>
  <w15:docId w15:val="{1FBA9968-71BC-4B57-A4F5-40BF0067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33A"/>
    <w:rPr>
      <w:color w:val="0563C1" w:themeColor="hyperlink"/>
      <w:u w:val="single"/>
    </w:rPr>
  </w:style>
  <w:style w:type="character" w:styleId="UnresolvedMention">
    <w:name w:val="Unresolved Mention"/>
    <w:basedOn w:val="DefaultParagraphFont"/>
    <w:uiPriority w:val="99"/>
    <w:semiHidden/>
    <w:unhideWhenUsed/>
    <w:rsid w:val="00DB033A"/>
    <w:rPr>
      <w:color w:val="605E5C"/>
      <w:shd w:val="clear" w:color="auto" w:fill="E1DFDD"/>
    </w:rPr>
  </w:style>
  <w:style w:type="paragraph" w:styleId="ListParagraph">
    <w:name w:val="List Paragraph"/>
    <w:basedOn w:val="Normal"/>
    <w:uiPriority w:val="34"/>
    <w:qFormat/>
    <w:rsid w:val="00DB033A"/>
    <w:pPr>
      <w:ind w:left="720"/>
      <w:contextualSpacing/>
    </w:pPr>
  </w:style>
  <w:style w:type="paragraph" w:styleId="Header">
    <w:name w:val="header"/>
    <w:basedOn w:val="Normal"/>
    <w:link w:val="HeaderChar"/>
    <w:uiPriority w:val="99"/>
    <w:unhideWhenUsed/>
    <w:rsid w:val="009736E9"/>
    <w:pPr>
      <w:tabs>
        <w:tab w:val="center" w:pos="4680"/>
        <w:tab w:val="right" w:pos="9360"/>
      </w:tabs>
    </w:pPr>
  </w:style>
  <w:style w:type="character" w:customStyle="1" w:styleId="HeaderChar">
    <w:name w:val="Header Char"/>
    <w:basedOn w:val="DefaultParagraphFont"/>
    <w:link w:val="Header"/>
    <w:uiPriority w:val="99"/>
    <w:rsid w:val="009736E9"/>
  </w:style>
  <w:style w:type="paragraph" w:styleId="Footer">
    <w:name w:val="footer"/>
    <w:basedOn w:val="Normal"/>
    <w:link w:val="FooterChar"/>
    <w:uiPriority w:val="99"/>
    <w:unhideWhenUsed/>
    <w:rsid w:val="009736E9"/>
    <w:pPr>
      <w:tabs>
        <w:tab w:val="center" w:pos="4680"/>
        <w:tab w:val="right" w:pos="9360"/>
      </w:tabs>
    </w:pPr>
  </w:style>
  <w:style w:type="character" w:customStyle="1" w:styleId="FooterChar">
    <w:name w:val="Footer Char"/>
    <w:basedOn w:val="DefaultParagraphFont"/>
    <w:link w:val="Footer"/>
    <w:uiPriority w:val="99"/>
    <w:rsid w:val="0097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8dPuuaLjXtPNZwz5_o_5uirJ8gQXnhEO" TargetMode="External"/><Relationship Id="rId3" Type="http://schemas.openxmlformats.org/officeDocument/2006/relationships/settings" Target="settings.xml"/><Relationship Id="rId7" Type="http://schemas.openxmlformats.org/officeDocument/2006/relationships/hyperlink" Target="mailto:sbardelline@wcskid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Bardelline</dc:creator>
  <cp:keywords/>
  <dc:description/>
  <cp:lastModifiedBy>Stephen Bardelline</cp:lastModifiedBy>
  <cp:revision>5</cp:revision>
  <dcterms:created xsi:type="dcterms:W3CDTF">2020-04-09T00:54:00Z</dcterms:created>
  <dcterms:modified xsi:type="dcterms:W3CDTF">2020-04-13T20:21:00Z</dcterms:modified>
</cp:coreProperties>
</file>